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79" w:rsidRPr="00A21479" w:rsidRDefault="00A21479" w:rsidP="00A21479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0" w:name="_Toc32830783"/>
      <w:r w:rsidRPr="00A2147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x-none"/>
        </w:rPr>
        <w:t>Załącznik</w:t>
      </w:r>
      <w:r w:rsidRPr="00A2147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 xml:space="preserve"> nr 2 do SIWZ</w:t>
      </w:r>
      <w:bookmarkEnd w:id="0"/>
    </w:p>
    <w:p w:rsidR="00A21479" w:rsidRPr="00A21479" w:rsidRDefault="00A21479" w:rsidP="00A21479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1" w:name="_Toc32830784"/>
      <w:r w:rsidRPr="00A2147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>Wzór formularza oferty</w:t>
      </w:r>
      <w:bookmarkEnd w:id="1"/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147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adresowa firmy oferenta)</w:t>
      </w:r>
    </w:p>
    <w:p w:rsidR="00A21479" w:rsidRPr="00A21479" w:rsidRDefault="00A21479" w:rsidP="00A21479">
      <w:pPr>
        <w:keepNext/>
        <w:autoSpaceDE w:val="0"/>
        <w:autoSpaceDN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A21479" w:rsidRPr="00A21479" w:rsidRDefault="00A21479" w:rsidP="00A2147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1479" w:rsidRPr="00A21479" w:rsidRDefault="00A21479" w:rsidP="00A2147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A21479" w:rsidRPr="00A21479" w:rsidRDefault="00A21479" w:rsidP="00A2147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1479" w:rsidRPr="00A21479" w:rsidRDefault="00A21479" w:rsidP="00A2147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Przedsiębiorstwo Wodociągów i Kanalizacji Sp. z o.o.</w:t>
      </w:r>
    </w:p>
    <w:p w:rsidR="00A21479" w:rsidRPr="00A21479" w:rsidRDefault="00A21479" w:rsidP="00A2147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Graniczna 1, 05-200 Wołomin</w:t>
      </w:r>
    </w:p>
    <w:p w:rsidR="00A21479" w:rsidRPr="00A21479" w:rsidRDefault="00A21479" w:rsidP="00A2147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tel./fax. (022) 776 21 21, (022) 776 33 58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oferenta: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Nazwa:………………………………..…………………………………………………………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Siedziba:…………………………………………………………………………………………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telefonu/fax:………………………………………………………………………………….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email……………………………………………………………………………………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NIP…………………………………………………………………………………………...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REGON………………………………………………………………………………………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Dostawę energii elektrycznej dla obiektów Przedsiębiorstwa Wodociągów i Kanalizacji Sp. z o.o. w Wołominie</w:t>
      </w: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Całkowity koszt dostarczonej energii w ciągu roku wyniesie:</w:t>
      </w: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…………........................................zł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21479" w:rsidRPr="00A21479" w:rsidRDefault="00A21479" w:rsidP="00A21479">
      <w:pPr>
        <w:spacing w:after="0" w:line="288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(słownie:……………...…………………zł)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........................................................... zł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(słownie:…………………………………zł)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................................................................. zł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(słownie:…………………………………zł)</w:t>
      </w: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dostarczonej energii dla poszczególnych obiektów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07"/>
        <w:gridCol w:w="1134"/>
        <w:gridCol w:w="729"/>
        <w:gridCol w:w="1452"/>
        <w:gridCol w:w="1418"/>
        <w:gridCol w:w="1452"/>
        <w:gridCol w:w="1452"/>
      </w:tblGrid>
      <w:tr w:rsidR="00A21479" w:rsidRPr="00A21479" w:rsidTr="008C3981">
        <w:trPr>
          <w:trHeight w:val="2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 adres obiektu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Taryfa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Przewidywane zużycie energii w okresie obowiązywania umowy w kWh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za 1kWh łącznie ze wszystkimi opłatami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Szacunkowy koszt w ciągu obowiązywania Umowy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Szacunkowy koszt w ciągu obowiązywania Umowy brutto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 Obsługi Klienta                    Wołomin ul. Ogrodowa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Stacja Uzdatniania Wody             </w:t>
            </w: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Wołomin ul Graniczna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Stacja Uzdatniania Wody             Wołomin ul Oś. Lipińska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Stacja Uzdatniania Wody                  Grabie Stare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Stacja podniesienia ciśnienia        Kobyłka  ul. Napoleona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Oczyszczalnia ścieków „KRYM” Wołomin ul Krymska Leśniakowizna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 Wileńska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 Wileńska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 Gryczana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    Lipiny Nowe ul Krzyżowa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Wołomin ul. Rejtana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Wołomin ul. Średnia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Przepompownia ścieków     Wołomin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Kobyłkowska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Przepompownia ścieków     Wołomin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Kobyłkowska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wody  deszczowej       Wołomin ul. Sasina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Pompownia wody deszczowej       Wołomin ul. Rolna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</w:t>
            </w: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Wołomin ul. Wiosenna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Wołomin ul. Łukasiewicza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Przepompownia wody deszczowej Wołomin ul. Parkowa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ul. Sokola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ul. Lipiny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ul. Kleeberga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Duczki ul. Mała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Leśniakowizna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Kasprzykiewicza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63/1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Leśniakowizna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Kasprzykiewicza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254/2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Leśniakowizna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Kasprzykiewicza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315/2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Leśniakowizna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Kasprzykiewicza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109/5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   Ossów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Matarewicza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   Ossów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Matarewicza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    Nowe Lipiny ul. Pogodna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Turów ul. Hallera nr dz.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   Ossów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Matarewicza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dz.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Zagościniec ul. Kolejowa nr dz.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Zagościniec ul. Kolejowa nr dz.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Zagościniec ul. Szkolna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Zagościniec ul. Podmiejska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Wołomin ul. Parkowa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ul. Graniczna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Zagościniec ul. Grzybowa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  Nowe lipiny Proj. Od Rolnej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Wołomin ul. Piłsudzkiego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Majdan ul. Watykańska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Czarna ul. Witosa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Wołomin ul. Nowa Wieś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wody deszczowej              Duczki ul. Miła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wódy deszczowej Wołomin ul.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Kobyłkowska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         Czarna ul. Czarnieckiego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 Czarna ul. Dobra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    Lipinki ul. Piaskowa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 Duczki ul. Azaliowa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              Wołomin ul. Annopol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Wołomin ul. Słowicza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Wołomin ul Marszałkowska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Zagościniec ul. Księżycowa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                 Lipinki ul. Słoneczna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C1x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wody deszczowej             Wołomin ul. Szpitalna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Clx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P43               Duczki ul. Długa dz.316/6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P44              Duczki ul. Długa dz.379/1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P45            Duczki ul. Długa dz.99/1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P46            Wołomin, </w:t>
            </w:r>
            <w:proofErr w:type="spellStart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ul.Al.Niepodległości</w:t>
            </w:r>
            <w:proofErr w:type="spellEnd"/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dz. 35-299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1479" w:rsidRPr="00A21479" w:rsidTr="008C3981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wody deszczowej PD6             Wołomin ul. Laskowa dz.0008-5/5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79" w:rsidRPr="00A21479" w:rsidRDefault="00A21479" w:rsidP="00A2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479" w:rsidRPr="00A21479" w:rsidRDefault="00A21479" w:rsidP="00A21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14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60 dni. Bieg terminu rozpoczyna się wraz z upływem terminu składania ofert.</w:t>
      </w: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Oświadczamy, że: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Zapoznaliśmy się ze specyfikacją istotnych warunków zamówienia i nie wnosimy do niej zastrzeżeń.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Akceptujemy wskazany w SIWZ czas związania ofertą.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Zapoznaliśmy się z istotnymi postanowieniami umownymi i nie wnosimy do nich żadnych uwag, w przypadku wyboru naszej oferty zobowiązujemy się do zawarcia umowy na wyżej wymienionych warunkach w miejscu i terminie wyznaczonym przez Zamawiającego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Wadium w wysokości 70 000 złotych zostało wniesione w formie……………………………………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Posiadamy koncesję na sprzedaż energii elektrycznej.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Mamy zawartą umowę z OSD, PGE Dystrybucja SA Oddział Warszawa.</w:t>
      </w:r>
    </w:p>
    <w:p w:rsidR="00A21479" w:rsidRPr="00A21479" w:rsidRDefault="00A21479" w:rsidP="00A21479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Integralną częścią oferty są wszystkie załączniki do oferty wymagane w specyfikacji jako niezbędne. </w:t>
      </w: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i data......................................................                 .........................................................</w:t>
      </w:r>
    </w:p>
    <w:p w:rsidR="00A21479" w:rsidRPr="00A21479" w:rsidRDefault="00A21479" w:rsidP="00A2147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120" w:line="288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Podpis osoby lub osób figurujących w rejestrach lub wpisie do ewidencji lub we właściwym pełnomocnictwie uprawnionych do zaciągania zobowiązań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 nr 1 do Formularza ofertowego – Klauzula Informacyjna</w:t>
      </w: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Default="00A21479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73F" w:rsidRPr="00A21479" w:rsidRDefault="00A2173F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147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Formularza Ofertowego</w:t>
      </w:r>
    </w:p>
    <w:p w:rsidR="00A21479" w:rsidRPr="00A21479" w:rsidRDefault="00A21479" w:rsidP="00A21479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A21479" w:rsidRPr="00A21479" w:rsidRDefault="00A21479" w:rsidP="00A21479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30588109"/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Przedsiębiorstwo Wodociągów            i  Kanalizacji Sp. z o.o.  z siedzibą w Wołominie przy ul. Granicznej 1.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w sprawach związanych bezpośrednio z przetwarzaniem danych osobowych: </w:t>
      </w:r>
    </w:p>
    <w:p w:rsidR="00A21479" w:rsidRPr="00A21479" w:rsidRDefault="00A21479" w:rsidP="00A21479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korespondencji: Przedsiębiorstwo Wodociągów i Kanalizacji Sp. z o. o.      ul. Graniczna 1, 05-200 Wołomin,</w:t>
      </w:r>
    </w:p>
    <w:p w:rsidR="00A21479" w:rsidRPr="00A21479" w:rsidRDefault="00A21479" w:rsidP="00A21479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2147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A2147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e-mail: </w:t>
      </w:r>
      <w:hyperlink r:id="rId7" w:history="1">
        <w:r w:rsidRPr="00A2147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pl-PL"/>
          </w:rPr>
          <w:t>iod@pwik.wolomin.pl</w:t>
        </w:r>
      </w:hyperlink>
      <w:r w:rsidRPr="00A2147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A2147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pl-PL"/>
        </w:rPr>
        <w:t xml:space="preserve"> 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obejmuje zakres danych podanych w formularzu ofertowym.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 ani do organizacji międzynarodowych.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osobowe będą przechowywane:</w:t>
      </w:r>
    </w:p>
    <w:p w:rsidR="00A21479" w:rsidRPr="00A21479" w:rsidRDefault="00A21479" w:rsidP="00A21479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przygotowania i przeprowadzenia postępowania o udzielenie zamówienia – przez ten okres; </w:t>
      </w:r>
    </w:p>
    <w:p w:rsidR="00A21479" w:rsidRPr="00A21479" w:rsidRDefault="00A21479" w:rsidP="00A21479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A21479" w:rsidRPr="00A21479" w:rsidRDefault="00A21479" w:rsidP="00A21479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do cofnięcia zgody w dowolnym momencie bez wpływu na zgodność 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A21479" w:rsidRPr="00A21479" w:rsidRDefault="00A21479" w:rsidP="00A21479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nie podlegają zautomatyzowanemu podejmowaniu decyzji, w tym profilowaniu.</w:t>
      </w:r>
    </w:p>
    <w:bookmarkEnd w:id="2"/>
    <w:p w:rsidR="00A21479" w:rsidRPr="00A21479" w:rsidRDefault="00A21479" w:rsidP="00A2147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data i  podpis</w:t>
      </w:r>
      <w:r w:rsidRPr="00A21479">
        <w:rPr>
          <w:rFonts w:ascii="Times New Roman" w:eastAsia="Times New Roman" w:hAnsi="Times New Roman" w:cs="Times New Roman"/>
          <w:b/>
          <w:bCs/>
          <w:color w:val="5B6170"/>
          <w:sz w:val="24"/>
          <w:szCs w:val="24"/>
          <w:lang w:eastAsia="pl-PL"/>
        </w:rPr>
        <w:t> 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21479" w:rsidRPr="00A21479" w:rsidRDefault="00A21479" w:rsidP="00A21479">
      <w:pPr>
        <w:tabs>
          <w:tab w:val="num" w:pos="90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A21479" w:rsidRPr="00A21479" w:rsidRDefault="00A21479" w:rsidP="00A21479">
      <w:pPr>
        <w:keepNext/>
        <w:autoSpaceDE w:val="0"/>
        <w:autoSpaceDN w:val="0"/>
        <w:spacing w:before="240" w:after="60" w:line="240" w:lineRule="auto"/>
        <w:jc w:val="right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val="x-none" w:eastAsia="x-none"/>
        </w:rPr>
      </w:pPr>
      <w:bookmarkStart w:id="3" w:name="_Toc32830785"/>
      <w:r w:rsidRPr="00A21479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val="x-none" w:eastAsia="x-none"/>
        </w:rPr>
        <w:lastRenderedPageBreak/>
        <w:t xml:space="preserve">ZAŁĄCZNIK NR </w:t>
      </w:r>
      <w:r w:rsidRPr="00A21479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eastAsia="x-none"/>
        </w:rPr>
        <w:t>3</w:t>
      </w:r>
      <w:r w:rsidRPr="00A21479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val="x-none" w:eastAsia="x-none"/>
        </w:rPr>
        <w:t xml:space="preserve"> DO SIWZ</w:t>
      </w:r>
      <w:bookmarkEnd w:id="3"/>
    </w:p>
    <w:p w:rsidR="00A21479" w:rsidRPr="00A21479" w:rsidRDefault="00A21479" w:rsidP="00A21479">
      <w:pPr>
        <w:keepNext/>
        <w:autoSpaceDE w:val="0"/>
        <w:autoSpaceDN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A21479" w:rsidRPr="00A21479" w:rsidRDefault="00A21479" w:rsidP="00A21479">
      <w:pPr>
        <w:keepNext/>
        <w:autoSpaceDE w:val="0"/>
        <w:autoSpaceDN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</w:pPr>
      <w:bookmarkStart w:id="4" w:name="_Toc32830786"/>
      <w:r w:rsidRPr="00A21479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 xml:space="preserve">OŚWIADCZENIE O PRZYNALEŻNOŚCI LUB BRAKU PRZYNALEŻNOŚCI  DO TEJ SAMEJ GRUPY KAPITAŁOWEJ, O KTÓREJ MOWA W ART. </w:t>
      </w:r>
      <w:r w:rsidRPr="00A21479">
        <w:rPr>
          <w:rFonts w:ascii="Times New Roman" w:eastAsia="Times New Roman" w:hAnsi="Times New Roman" w:cs="Times New Roman"/>
          <w:b/>
          <w:smallCaps/>
          <w:kern w:val="32"/>
          <w:sz w:val="24"/>
          <w:szCs w:val="24"/>
          <w:lang w:val="x-none" w:eastAsia="x-none"/>
        </w:rPr>
        <w:t>24 UST. 1 PKT 23 USTAWY PZP</w:t>
      </w:r>
      <w:bookmarkEnd w:id="4"/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Wykonawcy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ze złożoną ofertą w postępowaniu o udzielenie zamówienia publicznego prowadzonym w trybie przetargu nieograniczonego na </w:t>
      </w:r>
      <w:r w:rsidRPr="00A21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Dostawę energii elektrycznej dla obiektów Przedsiębiorstwa Wodociągów i Kanalizacji  Sp. z o.o. w Wołominie w okresie 24 miesięcy</w:t>
      </w:r>
      <w:r w:rsidRPr="00A2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 xml:space="preserve"> </w:t>
      </w:r>
      <w:r w:rsidRPr="00A214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x-none"/>
        </w:rPr>
        <w:t>(znak  sprawy:</w:t>
      </w:r>
      <w:r w:rsidRPr="00A214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  <w:t xml:space="preserve"> DI/60/2019</w:t>
      </w:r>
      <w:r w:rsidRPr="00A214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x-none"/>
        </w:rPr>
        <w:t xml:space="preserve">) </w:t>
      </w: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iż: 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rozumieniu ustawy z dnia 16 lutego 2007 r. o ochronie konkurencji i konsumentów (Dz. U. z 2019 r., poz. 369229, z późn.zm.)</w:t>
      </w:r>
    </w:p>
    <w:p w:rsidR="00A21479" w:rsidRPr="00A21479" w:rsidRDefault="00A21479" w:rsidP="00A21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A21479" w:rsidRPr="00A21479" w:rsidRDefault="00A21479" w:rsidP="00A21479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przynależę 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</w:t>
      </w:r>
      <w:bookmarkStart w:id="5" w:name="_GoBack"/>
      <w:bookmarkEnd w:id="5"/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z pozostałymi Wykonawcami biorącymi udział 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postępowaniu</w:t>
      </w:r>
      <w:r w:rsidRPr="00A214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A21479" w:rsidRPr="00A21479" w:rsidRDefault="00A21479" w:rsidP="00A21479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9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przynależę </w:t>
      </w: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co Wykonawca:</w:t>
      </w:r>
    </w:p>
    <w:p w:rsidR="00A21479" w:rsidRPr="00A21479" w:rsidRDefault="00A21479" w:rsidP="00A214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1479" w:rsidRPr="00A21479" w:rsidRDefault="00A21479" w:rsidP="00A214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A21479" w:rsidRPr="00A21479" w:rsidRDefault="00A21479" w:rsidP="00A214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1479" w:rsidRPr="00A21479" w:rsidRDefault="00A21479" w:rsidP="00A214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Wykonawców, którzy należąc do tej samej grupy kapitałowej, w rozumieniu ustawy z dnia 16 lutego 2007 r. o ochronie konkurencji i konsumentów (Dz.U. z 2019 r., poz. 369, z </w:t>
      </w:r>
      <w:proofErr w:type="spellStart"/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A2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zm.), złożyli odrębne oferty, zobligowani są złożyć wraz z niniejszym oświadczeniem dokumenty bądź informacje potwierdzające, że powiązania z innym Wykonawcą nie prowadzą do zakłócenia konkurencji w postępowaniu. </w:t>
      </w:r>
    </w:p>
    <w:p w:rsidR="00A21479" w:rsidRPr="00A21479" w:rsidRDefault="00A21479" w:rsidP="00A214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autoSpaceDE w:val="0"/>
        <w:autoSpaceDN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 dn. ...........             ....................................................................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ind w:left="4395" w:hanging="45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(miejscowość) </w:t>
      </w:r>
      <w:r w:rsidRPr="00A2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podpis wykonawcy</w:t>
      </w:r>
      <w:r w:rsidRPr="00A214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footnoteReference w:id="2"/>
      </w:r>
      <w:r w:rsidRPr="00A2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  upełnomocnionego          przedstawiciela (przedstawicieli) wykonawcy</w:t>
      </w:r>
    </w:p>
    <w:p w:rsidR="00A21479" w:rsidRPr="00A21479" w:rsidRDefault="00A21479" w:rsidP="00A21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479" w:rsidRPr="00A21479" w:rsidRDefault="00A21479" w:rsidP="00A21479">
      <w:p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479" w:rsidRDefault="00A21479" w:rsidP="00A21479">
      <w:pPr>
        <w:spacing w:after="0" w:line="240" w:lineRule="auto"/>
      </w:pPr>
      <w:r>
        <w:separator/>
      </w:r>
    </w:p>
  </w:endnote>
  <w:endnote w:type="continuationSeparator" w:id="0">
    <w:p w:rsidR="00A21479" w:rsidRDefault="00A21479" w:rsidP="00A2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479" w:rsidRDefault="00A21479" w:rsidP="00A21479">
      <w:pPr>
        <w:spacing w:after="0" w:line="240" w:lineRule="auto"/>
      </w:pPr>
      <w:r>
        <w:separator/>
      </w:r>
    </w:p>
  </w:footnote>
  <w:footnote w:type="continuationSeparator" w:id="0">
    <w:p w:rsidR="00A21479" w:rsidRDefault="00A21479" w:rsidP="00A21479">
      <w:pPr>
        <w:spacing w:after="0" w:line="240" w:lineRule="auto"/>
      </w:pPr>
      <w:r>
        <w:continuationSeparator/>
      </w:r>
    </w:p>
  </w:footnote>
  <w:footnote w:id="1">
    <w:p w:rsidR="00A21479" w:rsidRPr="00DE7F68" w:rsidRDefault="00A21479" w:rsidP="00A21479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:rsidR="00A21479" w:rsidRPr="00F550B0" w:rsidRDefault="00A21479" w:rsidP="00A21479">
      <w:pPr>
        <w:pStyle w:val="Tekstprzypisudolnego"/>
        <w:rPr>
          <w:sz w:val="16"/>
          <w:szCs w:val="16"/>
          <w:lang w:val="pl-PL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  <w:lang w:val="pl-PL"/>
        </w:rPr>
        <w:t>składa każdy z wykonawców oddzielnie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79"/>
    <w:rsid w:val="003C6536"/>
    <w:rsid w:val="007466A9"/>
    <w:rsid w:val="00A21479"/>
    <w:rsid w:val="00A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FF6D"/>
  <w15:chartTrackingRefBased/>
  <w15:docId w15:val="{28A0FDDF-A2DF-4159-9962-D4C9FDC3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A214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A214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symbol"/>
    <w:uiPriority w:val="99"/>
    <w:rsid w:val="00A21479"/>
    <w:rPr>
      <w:vertAlign w:val="superscript"/>
    </w:rPr>
  </w:style>
  <w:style w:type="numbering" w:customStyle="1" w:styleId="Styl21">
    <w:name w:val="Styl21"/>
    <w:rsid w:val="00A214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1993</Words>
  <Characters>11958</Characters>
  <Application>Microsoft Office Word</Application>
  <DocSecurity>0</DocSecurity>
  <Lines>99</Lines>
  <Paragraphs>27</Paragraphs>
  <ScaleCrop>false</ScaleCrop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2020-02-17T12:51:00Z</dcterms:created>
  <dcterms:modified xsi:type="dcterms:W3CDTF">2020-02-17T12:52:00Z</dcterms:modified>
</cp:coreProperties>
</file>